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5B5" w:rsidRPr="003735B5" w:rsidRDefault="003735B5" w:rsidP="003735B5">
      <w:pPr>
        <w:widowControl w:val="0"/>
        <w:tabs>
          <w:tab w:val="left" w:pos="5812"/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ДО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ИРЕКТОРА НА 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РИОСВ</w:t>
      </w:r>
      <w:r w:rsidRPr="003735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r w:rsidRPr="003735B5">
        <w:rPr>
          <w:rFonts w:ascii="Times New Roman" w:eastAsia="Times New Roman" w:hAnsi="Times New Roman" w:cs="Times New Roman"/>
          <w:sz w:val="24"/>
          <w:szCs w:val="24"/>
        </w:rPr>
        <w:t>ВЕЛИКО ТЪРНОВО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3735B5">
        <w:rPr>
          <w:rFonts w:ascii="Times New Roman" w:eastAsia="Times New Roman" w:hAnsi="Times New Roman" w:cs="Times New Roman"/>
          <w:b/>
          <w:sz w:val="32"/>
          <w:szCs w:val="24"/>
          <w:lang w:val="x-none"/>
        </w:rPr>
        <w:t>У В Е Д О М Л Е Н И Е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за инвестиционно предложение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53BFD" w:rsidRPr="00F1728F" w:rsidRDefault="003735B5" w:rsidP="00153BFD">
      <w:pPr>
        <w:pStyle w:val="BodyTextIndent"/>
        <w:tabs>
          <w:tab w:val="left" w:pos="7545"/>
        </w:tabs>
        <w:ind w:left="0" w:firstLine="0"/>
        <w:rPr>
          <w:sz w:val="24"/>
        </w:rPr>
      </w:pPr>
      <w:r w:rsidRPr="003735B5">
        <w:rPr>
          <w:sz w:val="24"/>
          <w:lang w:val="x-none"/>
        </w:rPr>
        <w:t>от</w:t>
      </w:r>
      <w:r w:rsidR="00153BFD">
        <w:rPr>
          <w:sz w:val="24"/>
        </w:rPr>
        <w:t xml:space="preserve"> </w:t>
      </w:r>
      <w:r w:rsidR="00153BFD" w:rsidRPr="00BE3148">
        <w:rPr>
          <w:bCs/>
        </w:rPr>
        <w:t>“Водоснабдяване и Канализация - Йовковци” ООД</w:t>
      </w:r>
      <w:r w:rsidR="00153BFD">
        <w:rPr>
          <w:bCs/>
        </w:rPr>
        <w:tab/>
      </w:r>
    </w:p>
    <w:p w:rsidR="00153BFD" w:rsidRPr="00F1728F" w:rsidRDefault="00153BFD" w:rsidP="00153BFD">
      <w:pPr>
        <w:pStyle w:val="BodyTextIndent"/>
        <w:ind w:left="0" w:firstLine="0"/>
        <w:rPr>
          <w:sz w:val="24"/>
        </w:rPr>
      </w:pPr>
      <w:r w:rsidRPr="00BE3148">
        <w:rPr>
          <w:bCs/>
        </w:rPr>
        <w:t>гр. Велико Търново , ул. “П. К. Яворов” № 30</w:t>
      </w:r>
      <w:r>
        <w:t>, ЕИК</w:t>
      </w:r>
      <w:r>
        <w:rPr>
          <w:lang w:val="en-US"/>
        </w:rPr>
        <w:t xml:space="preserve"> </w:t>
      </w:r>
      <w:r w:rsidRPr="00BE3148">
        <w:rPr>
          <w:bCs/>
          <w:lang w:val="ru-RU"/>
        </w:rPr>
        <w:t>104055066</w:t>
      </w:r>
    </w:p>
    <w:p w:rsidR="003735B5" w:rsidRPr="003735B5" w:rsidRDefault="00153BFD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</w:t>
      </w:r>
      <w:r w:rsidR="003735B5"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(седалище и единен идентификационен номер на юридическото лице)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BFD" w:rsidRPr="00F1728F" w:rsidRDefault="00153BFD" w:rsidP="00153BFD">
      <w:pPr>
        <w:pStyle w:val="BodyTextIndent"/>
        <w:spacing w:line="360" w:lineRule="auto"/>
        <w:ind w:left="0" w:firstLine="0"/>
        <w:rPr>
          <w:sz w:val="24"/>
        </w:rPr>
      </w:pPr>
      <w:r>
        <w:rPr>
          <w:sz w:val="24"/>
          <w:lang w:val="x-none"/>
        </w:rPr>
        <w:t xml:space="preserve">Пълен пощенски адрес: </w:t>
      </w:r>
      <w:r w:rsidRPr="00BE3148">
        <w:rPr>
          <w:bCs/>
        </w:rPr>
        <w:t>гр. Велико Търново , ул. “П. К. Яворов” № 30</w:t>
      </w:r>
    </w:p>
    <w:p w:rsidR="00153BFD" w:rsidRPr="00F1728F" w:rsidRDefault="00153BFD" w:rsidP="00153BFD">
      <w:pPr>
        <w:pStyle w:val="BodyTextIndent"/>
        <w:spacing w:line="360" w:lineRule="auto"/>
        <w:ind w:left="0" w:firstLine="0"/>
        <w:rPr>
          <w:sz w:val="24"/>
        </w:rPr>
      </w:pPr>
      <w:r>
        <w:rPr>
          <w:sz w:val="24"/>
          <w:lang w:val="x-none"/>
        </w:rPr>
        <w:t xml:space="preserve">Телефон, факс и ел. поща (е-mail): </w:t>
      </w:r>
      <w:r w:rsidRPr="00475955">
        <w:t>062 618 111</w:t>
      </w:r>
      <w:r>
        <w:rPr>
          <w:lang w:val="ru-RU"/>
        </w:rPr>
        <w:t xml:space="preserve">, </w:t>
      </w:r>
      <w:r w:rsidRPr="00393A21">
        <w:t>secretary@vik-vt.com</w:t>
      </w:r>
    </w:p>
    <w:p w:rsidR="00153BFD" w:rsidRPr="00F1728F" w:rsidRDefault="00153BFD" w:rsidP="00153BFD">
      <w:pPr>
        <w:pStyle w:val="BodyTextIndent"/>
        <w:spacing w:line="360" w:lineRule="auto"/>
        <w:ind w:left="0" w:firstLine="0"/>
        <w:rPr>
          <w:sz w:val="24"/>
        </w:rPr>
      </w:pPr>
      <w:r>
        <w:rPr>
          <w:sz w:val="24"/>
          <w:lang w:val="x-none"/>
        </w:rPr>
        <w:t xml:space="preserve">Управител на фирмата възложител: </w:t>
      </w:r>
      <w:r>
        <w:t>инж</w:t>
      </w:r>
      <w:r w:rsidRPr="00AB19CE">
        <w:t>. Димитър И</w:t>
      </w:r>
      <w:r>
        <w:t>гнатов</w:t>
      </w:r>
      <w:r w:rsidRPr="00AB19CE">
        <w:rPr>
          <w:lang w:val="ru-RU"/>
        </w:rPr>
        <w:t xml:space="preserve"> </w:t>
      </w:r>
      <w:r w:rsidRPr="00AB19CE">
        <w:t>Владов</w:t>
      </w:r>
    </w:p>
    <w:p w:rsidR="00153BFD" w:rsidRPr="006659BD" w:rsidRDefault="00153BFD" w:rsidP="00153B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Лице за контакти: </w:t>
      </w:r>
      <w:r>
        <w:rPr>
          <w:rFonts w:ascii="Times New Roman" w:hAnsi="Times New Roman"/>
          <w:sz w:val="24"/>
          <w:szCs w:val="24"/>
        </w:rPr>
        <w:t>Тодор</w:t>
      </w:r>
      <w:r w:rsidRPr="00571AF1">
        <w:rPr>
          <w:rFonts w:ascii="Times New Roman" w:hAnsi="Times New Roman"/>
          <w:sz w:val="24"/>
          <w:szCs w:val="24"/>
          <w:lang w:val="x-none"/>
        </w:rPr>
        <w:t xml:space="preserve"> Станев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71AF1"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>98</w:t>
      </w:r>
      <w:r w:rsidRPr="00571AF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450717</w:t>
      </w:r>
      <w:r w:rsidRPr="00571AF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tstanev</w:t>
      </w:r>
      <w:r w:rsidRPr="00571AF1">
        <w:rPr>
          <w:rFonts w:ascii="Times New Roman" w:hAnsi="Times New Roman"/>
          <w:sz w:val="24"/>
          <w:szCs w:val="24"/>
        </w:rPr>
        <w:t>@abv.bg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УВАЖАЕМИ Г-Н/Г-ЖО ДИРЕКТОР,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53BFD" w:rsidRDefault="00153BFD" w:rsidP="00153BF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Уведомяваме Ви, че </w:t>
      </w:r>
      <w:r w:rsidRPr="00571AF1">
        <w:rPr>
          <w:rFonts w:ascii="Times New Roman" w:hAnsi="Times New Roman"/>
          <w:sz w:val="24"/>
          <w:szCs w:val="24"/>
          <w:lang w:val="x-none"/>
        </w:rPr>
        <w:t>“Водоснабдяване и Канализация - Йовковци” ООД</w:t>
      </w:r>
    </w:p>
    <w:p w:rsidR="00153BFD" w:rsidRDefault="00153BFD" w:rsidP="00153BF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има следното инвестиционно предложение: </w:t>
      </w:r>
      <w:r w:rsidRPr="00FD59AE">
        <w:rPr>
          <w:rFonts w:ascii="Times New Roman" w:hAnsi="Times New Roman"/>
          <w:sz w:val="24"/>
          <w:szCs w:val="24"/>
        </w:rPr>
        <w:t xml:space="preserve">”Водоснабдяване на </w:t>
      </w:r>
      <w:r>
        <w:rPr>
          <w:rFonts w:ascii="Times New Roman" w:hAnsi="Times New Roman"/>
          <w:sz w:val="24"/>
          <w:szCs w:val="24"/>
        </w:rPr>
        <w:t>с</w:t>
      </w:r>
      <w:r w:rsidR="002A3308">
        <w:rPr>
          <w:rFonts w:ascii="Times New Roman" w:hAnsi="Times New Roman"/>
          <w:sz w:val="24"/>
          <w:szCs w:val="24"/>
        </w:rPr>
        <w:t>.с</w:t>
      </w:r>
      <w:r>
        <w:rPr>
          <w:rFonts w:ascii="Times New Roman" w:hAnsi="Times New Roman"/>
          <w:sz w:val="24"/>
          <w:szCs w:val="24"/>
        </w:rPr>
        <w:t xml:space="preserve">. </w:t>
      </w:r>
      <w:r w:rsidR="008D0CAB">
        <w:rPr>
          <w:sz w:val="24"/>
        </w:rPr>
        <w:t>Сливовица</w:t>
      </w:r>
      <w:r w:rsidR="002A3308">
        <w:rPr>
          <w:sz w:val="24"/>
        </w:rPr>
        <w:t xml:space="preserve"> и Чешма</w:t>
      </w:r>
      <w:r w:rsidRPr="00FD59AE">
        <w:rPr>
          <w:rFonts w:ascii="Times New Roman" w:hAnsi="Times New Roman"/>
          <w:sz w:val="24"/>
          <w:szCs w:val="24"/>
        </w:rPr>
        <w:t xml:space="preserve"> от съществуващ</w:t>
      </w:r>
      <w:r w:rsidR="002A3308">
        <w:rPr>
          <w:rFonts w:ascii="Times New Roman" w:hAnsi="Times New Roman"/>
          <w:sz w:val="24"/>
          <w:szCs w:val="24"/>
        </w:rPr>
        <w:t>о</w:t>
      </w:r>
      <w:r w:rsidRPr="00FD59AE">
        <w:rPr>
          <w:rFonts w:ascii="Times New Roman" w:hAnsi="Times New Roman"/>
          <w:sz w:val="24"/>
          <w:szCs w:val="24"/>
        </w:rPr>
        <w:t xml:space="preserve"> водовземн</w:t>
      </w:r>
      <w:r w:rsidR="002A3308">
        <w:rPr>
          <w:rFonts w:ascii="Times New Roman" w:hAnsi="Times New Roman"/>
          <w:sz w:val="24"/>
          <w:szCs w:val="24"/>
        </w:rPr>
        <w:t>о</w:t>
      </w:r>
      <w:r w:rsidRPr="00FD59AE">
        <w:rPr>
          <w:rFonts w:ascii="Times New Roman" w:hAnsi="Times New Roman"/>
          <w:sz w:val="24"/>
          <w:szCs w:val="24"/>
        </w:rPr>
        <w:t xml:space="preserve"> съоръжени</w:t>
      </w:r>
      <w:r w:rsidR="002A3308">
        <w:rPr>
          <w:rFonts w:ascii="Times New Roman" w:hAnsi="Times New Roman"/>
          <w:sz w:val="24"/>
          <w:szCs w:val="24"/>
        </w:rPr>
        <w:t>е</w:t>
      </w:r>
      <w:r w:rsidRPr="00FD59AE">
        <w:rPr>
          <w:rFonts w:ascii="Times New Roman" w:hAnsi="Times New Roman"/>
          <w:sz w:val="24"/>
          <w:szCs w:val="24"/>
        </w:rPr>
        <w:t>”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u w:val="single"/>
          <w:lang w:val="x-none"/>
        </w:rPr>
        <w:t>Характеристика на инвестиционното предложение: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1. Резюме на предложението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(посочва се характерът на инвестиционното предложение, в т.ч. дали е за ново инвестиционно предложение, и/или за разширение или изменение на производствената дейност съгласно приложение № 1 или приложение № 2 към Закона за опазване на околната среда (ЗООС)</w:t>
      </w:r>
    </w:p>
    <w:p w:rsidR="00153BFD" w:rsidRPr="00957812" w:rsidRDefault="00153BFD" w:rsidP="00153BFD">
      <w:pPr>
        <w:jc w:val="both"/>
        <w:rPr>
          <w:rFonts w:ascii="Times New Roman" w:hAnsi="Times New Roman"/>
          <w:sz w:val="24"/>
          <w:szCs w:val="24"/>
        </w:rPr>
      </w:pPr>
      <w:r w:rsidRPr="00FD59AE">
        <w:rPr>
          <w:rFonts w:ascii="Times New Roman" w:hAnsi="Times New Roman"/>
          <w:sz w:val="24"/>
          <w:szCs w:val="24"/>
          <w:lang w:val="x-none"/>
        </w:rPr>
        <w:t>Водовземане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1AF1">
        <w:rPr>
          <w:rFonts w:ascii="Times New Roman" w:hAnsi="Times New Roman"/>
          <w:sz w:val="24"/>
          <w:szCs w:val="24"/>
          <w:lang w:val="x-none"/>
        </w:rPr>
        <w:t>за питейно-битово водоснабдяване</w:t>
      </w:r>
      <w:r w:rsidRPr="00FD59AE">
        <w:rPr>
          <w:rFonts w:ascii="Times New Roman" w:hAnsi="Times New Roman"/>
          <w:sz w:val="24"/>
          <w:szCs w:val="24"/>
          <w:lang w:val="x-none"/>
        </w:rPr>
        <w:t xml:space="preserve">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7F14B3" w:rsidRPr="00FD59AE">
        <w:rPr>
          <w:rFonts w:ascii="Times New Roman" w:hAnsi="Times New Roman"/>
          <w:sz w:val="24"/>
          <w:szCs w:val="24"/>
          <w:lang w:val="x-none"/>
        </w:rPr>
        <w:t xml:space="preserve">съществуващ </w:t>
      </w:r>
      <w:r>
        <w:rPr>
          <w:rFonts w:ascii="Times New Roman" w:hAnsi="Times New Roman"/>
          <w:sz w:val="24"/>
          <w:szCs w:val="24"/>
        </w:rPr>
        <w:t>шахтов кладенец.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2. Описание на основните процеси, капацитет, обща използвана площ; необходимост от други свързани с основния предмет спомагателни или поддържащи дейности, в т.ч. ползване на съществуваща или необходимост от изграждане на нова техническа инфраструктура (пътища/улици, газопровод, електропроводи и др.); предвидени изкопни работи, предполагаема дълбочина на изкопите, ползване на взрив: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BFD" w:rsidRDefault="00153BFD" w:rsidP="00153BFD">
      <w:pPr>
        <w:pStyle w:val="BodyTextIndent"/>
        <w:ind w:left="0"/>
        <w:rPr>
          <w:sz w:val="24"/>
        </w:rPr>
      </w:pPr>
      <w:r w:rsidRPr="005F4616">
        <w:rPr>
          <w:sz w:val="24"/>
        </w:rPr>
        <w:t>При дейността не се предвиждат изменение на конструкцията, изкопни работи и взривяване.</w:t>
      </w:r>
    </w:p>
    <w:p w:rsidR="007F14B3" w:rsidRDefault="007F14B3" w:rsidP="00153BFD">
      <w:pPr>
        <w:pStyle w:val="BodyTextIndent"/>
        <w:ind w:left="0"/>
        <w:rPr>
          <w:sz w:val="24"/>
          <w:lang w:val="en-US"/>
        </w:rPr>
      </w:pPr>
      <w:bookmarkStart w:id="0" w:name="_GoBack"/>
      <w:bookmarkEnd w:id="0"/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3. Връзка с други съществуващи и одобрени с устройствен или друг план дейности в обхвата на въздействие на обекта на инвестиционното предложение, необходимост от издаване на съгласувателни/разрешителни документи по реда на специален закон; орган по одобряване/разрешаване на инвестиционното предложение по реда на специален закон: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BFD" w:rsidRPr="00226270" w:rsidRDefault="00153BFD" w:rsidP="00153BFD">
      <w:pPr>
        <w:rPr>
          <w:rFonts w:ascii="Times New Roman" w:hAnsi="Times New Roman"/>
          <w:sz w:val="24"/>
          <w:szCs w:val="24"/>
        </w:rPr>
      </w:pPr>
      <w:r w:rsidRPr="006659BD">
        <w:rPr>
          <w:rFonts w:ascii="Times New Roman" w:hAnsi="Times New Roman"/>
          <w:sz w:val="24"/>
          <w:szCs w:val="24"/>
          <w:lang w:val="x-none"/>
        </w:rPr>
        <w:t>Разрешително за водовземане от подземни води чрез изградено съоръжение от БДДР.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lastRenderedPageBreak/>
        <w:t>4. Местоположение: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(населено място, община, квартал, поземлен имот, като за линейни обекти се посочват засегнатите общини/райони/кметства, географски координати или правоъгълни проекционни UTM координати в 35 зона в БГС2005, собственост, близост до или засягане на елементи на Националната екологична мрежа (НЕМ), обекти, подлежащи на здравна защита, и територии за опазване на обектите на културното наследство, очаквано трансгранично въздействие, схема на нова или промяна на съществуваща пътна инфраструктура)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BFD" w:rsidRPr="00AE6C54" w:rsidRDefault="00153BFD" w:rsidP="00153BFD">
      <w:pPr>
        <w:pStyle w:val="BodyTextIndent"/>
        <w:tabs>
          <w:tab w:val="left" w:pos="3795"/>
        </w:tabs>
        <w:ind w:left="0"/>
        <w:rPr>
          <w:sz w:val="24"/>
        </w:rPr>
      </w:pPr>
      <w:r>
        <w:rPr>
          <w:sz w:val="24"/>
        </w:rPr>
        <w:t>с</w:t>
      </w:r>
      <w:r w:rsidRPr="00AE6C54">
        <w:rPr>
          <w:sz w:val="24"/>
        </w:rPr>
        <w:t xml:space="preserve">. </w:t>
      </w:r>
      <w:r w:rsidR="008D0CAB">
        <w:rPr>
          <w:sz w:val="24"/>
        </w:rPr>
        <w:t>Сливовица</w:t>
      </w:r>
      <w:r w:rsidRPr="00AE6C54">
        <w:rPr>
          <w:sz w:val="24"/>
        </w:rPr>
        <w:t xml:space="preserve">, общ. </w:t>
      </w:r>
      <w:r w:rsidR="008D0CAB">
        <w:rPr>
          <w:sz w:val="24"/>
        </w:rPr>
        <w:t>Златарица</w:t>
      </w:r>
      <w:r>
        <w:rPr>
          <w:sz w:val="24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1373"/>
        <w:gridCol w:w="1373"/>
        <w:gridCol w:w="1331"/>
      </w:tblGrid>
      <w:tr w:rsidR="00153BFD" w:rsidRPr="00AE6C54" w:rsidTr="00BD130C"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153BFD" w:rsidRPr="00AE6C54" w:rsidRDefault="00153BFD" w:rsidP="00BD130C">
            <w:pPr>
              <w:spacing w:before="60" w:after="60"/>
              <w:jc w:val="center"/>
              <w:rPr>
                <w:lang w:eastAsia="bg-BG"/>
              </w:rPr>
            </w:pPr>
            <w:r>
              <w:rPr>
                <w:lang w:eastAsia="bg-BG"/>
              </w:rPr>
              <w:t>съоръжение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153BFD" w:rsidRPr="00AE6C54" w:rsidRDefault="00153BFD" w:rsidP="00BD130C">
            <w:pPr>
              <w:spacing w:before="60" w:after="60"/>
              <w:jc w:val="center"/>
              <w:rPr>
                <w:lang w:eastAsia="bg-BG"/>
              </w:rPr>
            </w:pPr>
            <w:r w:rsidRPr="00AE6C54">
              <w:rPr>
                <w:lang w:eastAsia="bg-BG"/>
              </w:rPr>
              <w:t>Географски координати</w:t>
            </w:r>
          </w:p>
        </w:tc>
        <w:tc>
          <w:tcPr>
            <w:tcW w:w="0" w:type="auto"/>
            <w:vMerge w:val="restart"/>
          </w:tcPr>
          <w:p w:rsidR="00153BFD" w:rsidRPr="00AE6C54" w:rsidRDefault="00153BFD" w:rsidP="00BD130C">
            <w:pPr>
              <w:spacing w:before="60" w:after="60"/>
              <w:jc w:val="center"/>
              <w:rPr>
                <w:lang w:eastAsia="bg-BG"/>
              </w:rPr>
            </w:pPr>
            <w:r>
              <w:t>имот</w:t>
            </w:r>
          </w:p>
        </w:tc>
      </w:tr>
      <w:tr w:rsidR="00153BFD" w:rsidRPr="00AE6C54" w:rsidTr="00BD130C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153BFD" w:rsidRPr="00AE6C54" w:rsidRDefault="00153BFD" w:rsidP="00BD130C">
            <w:pPr>
              <w:spacing w:before="60" w:after="60"/>
              <w:jc w:val="center"/>
              <w:rPr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53BFD" w:rsidRPr="00AE6C54" w:rsidRDefault="00153BFD" w:rsidP="00BD130C">
            <w:pPr>
              <w:spacing w:before="60" w:after="60"/>
              <w:jc w:val="center"/>
              <w:rPr>
                <w:lang w:eastAsia="bg-BG"/>
              </w:rPr>
            </w:pPr>
            <w:r w:rsidRPr="00AE6C54">
              <w:rPr>
                <w:lang w:eastAsia="bg-BG"/>
              </w:rPr>
              <w:t>СШ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53BFD" w:rsidRPr="00AE6C54" w:rsidRDefault="00153BFD" w:rsidP="00BD130C">
            <w:pPr>
              <w:spacing w:before="60" w:after="60"/>
              <w:jc w:val="center"/>
              <w:rPr>
                <w:lang w:eastAsia="bg-BG"/>
              </w:rPr>
            </w:pPr>
            <w:r w:rsidRPr="00AE6C54">
              <w:rPr>
                <w:lang w:eastAsia="bg-BG"/>
              </w:rPr>
              <w:t>ИД</w:t>
            </w:r>
          </w:p>
        </w:tc>
        <w:tc>
          <w:tcPr>
            <w:tcW w:w="0" w:type="auto"/>
            <w:vMerge/>
          </w:tcPr>
          <w:p w:rsidR="00153BFD" w:rsidRPr="00AE6C54" w:rsidRDefault="00153BFD" w:rsidP="00BD130C">
            <w:pPr>
              <w:spacing w:before="60" w:after="60"/>
              <w:jc w:val="center"/>
              <w:rPr>
                <w:lang w:eastAsia="bg-BG"/>
              </w:rPr>
            </w:pPr>
          </w:p>
        </w:tc>
      </w:tr>
      <w:tr w:rsidR="00153BFD" w:rsidRPr="00AE6C54" w:rsidTr="00BD130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53BFD" w:rsidRPr="00276041" w:rsidRDefault="00153BFD" w:rsidP="0000567A">
            <w:pPr>
              <w:spacing w:before="60" w:after="60"/>
              <w:jc w:val="center"/>
              <w:rPr>
                <w:lang w:eastAsia="bg-BG"/>
              </w:rPr>
            </w:pPr>
            <w:r>
              <w:rPr>
                <w:lang w:eastAsia="bg-BG"/>
              </w:rPr>
              <w:t>ШК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53BFD" w:rsidRPr="00AE6C54" w:rsidRDefault="00153BFD" w:rsidP="002A3308">
            <w:pPr>
              <w:spacing w:before="60" w:after="60"/>
              <w:jc w:val="center"/>
              <w:rPr>
                <w:lang w:eastAsia="bg-BG"/>
              </w:rPr>
            </w:pPr>
            <w:r w:rsidRPr="00AE6C54">
              <w:rPr>
                <w:lang w:eastAsia="bg-BG"/>
              </w:rPr>
              <w:t xml:space="preserve">43° </w:t>
            </w:r>
            <w:r w:rsidR="002A3308">
              <w:rPr>
                <w:lang w:eastAsia="bg-BG"/>
              </w:rPr>
              <w:t>05</w:t>
            </w:r>
            <w:r>
              <w:rPr>
                <w:lang w:eastAsia="bg-BG"/>
              </w:rPr>
              <w:t>’</w:t>
            </w:r>
            <w:r w:rsidRPr="00AE6C54">
              <w:rPr>
                <w:lang w:eastAsia="bg-BG"/>
              </w:rPr>
              <w:t xml:space="preserve"> </w:t>
            </w:r>
            <w:r w:rsidR="002A3308">
              <w:rPr>
                <w:lang w:eastAsia="bg-BG"/>
              </w:rPr>
              <w:t>20</w:t>
            </w:r>
            <w:r>
              <w:rPr>
                <w:lang w:eastAsia="bg-BG"/>
              </w:rPr>
              <w:t>,</w:t>
            </w:r>
            <w:r w:rsidR="00A26F3C">
              <w:rPr>
                <w:lang w:eastAsia="bg-BG"/>
              </w:rPr>
              <w:t>5</w:t>
            </w:r>
            <w:r w:rsidRPr="00AE6C54">
              <w:rPr>
                <w:lang w:eastAsia="bg-BG"/>
              </w:rPr>
              <w:t>”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53BFD" w:rsidRPr="00AE6C54" w:rsidRDefault="00153BFD" w:rsidP="00A26F3C">
            <w:pPr>
              <w:spacing w:before="60" w:after="60"/>
              <w:jc w:val="center"/>
              <w:rPr>
                <w:lang w:eastAsia="bg-BG"/>
              </w:rPr>
            </w:pPr>
            <w:r w:rsidRPr="00AE6C54">
              <w:rPr>
                <w:lang w:eastAsia="bg-BG"/>
              </w:rPr>
              <w:t>2</w:t>
            </w:r>
            <w:r w:rsidR="00A26F3C">
              <w:rPr>
                <w:lang w:eastAsia="bg-BG"/>
              </w:rPr>
              <w:t>6</w:t>
            </w:r>
            <w:r w:rsidRPr="00AE6C54">
              <w:rPr>
                <w:lang w:eastAsia="bg-BG"/>
              </w:rPr>
              <w:t xml:space="preserve">° </w:t>
            </w:r>
            <w:r w:rsidR="00A26F3C">
              <w:rPr>
                <w:lang w:eastAsia="bg-BG"/>
              </w:rPr>
              <w:t>0</w:t>
            </w:r>
            <w:r>
              <w:rPr>
                <w:lang w:eastAsia="bg-BG"/>
              </w:rPr>
              <w:t>0’</w:t>
            </w:r>
            <w:r w:rsidRPr="00AE6C54">
              <w:rPr>
                <w:lang w:eastAsia="bg-BG"/>
              </w:rPr>
              <w:t xml:space="preserve"> </w:t>
            </w:r>
            <w:r w:rsidR="00A26F3C">
              <w:rPr>
                <w:lang w:eastAsia="bg-BG"/>
              </w:rPr>
              <w:t>0</w:t>
            </w:r>
            <w:r>
              <w:rPr>
                <w:lang w:eastAsia="bg-BG"/>
              </w:rPr>
              <w:t>7,</w:t>
            </w:r>
            <w:r w:rsidR="00A26F3C">
              <w:rPr>
                <w:lang w:eastAsia="bg-BG"/>
              </w:rPr>
              <w:t>9</w:t>
            </w:r>
            <w:r w:rsidRPr="00AE6C54">
              <w:rPr>
                <w:lang w:eastAsia="bg-BG"/>
              </w:rPr>
              <w:t>”</w:t>
            </w:r>
          </w:p>
        </w:tc>
        <w:tc>
          <w:tcPr>
            <w:tcW w:w="0" w:type="auto"/>
          </w:tcPr>
          <w:p w:rsidR="00153BFD" w:rsidRPr="006A483A" w:rsidRDefault="0035590D" w:rsidP="00BD130C">
            <w:pPr>
              <w:spacing w:before="60" w:after="60"/>
              <w:jc w:val="center"/>
              <w:rPr>
                <w:lang w:eastAsia="bg-BG"/>
              </w:rPr>
            </w:pPr>
            <w:r>
              <w:rPr>
                <w:lang w:eastAsia="bg-BG"/>
              </w:rPr>
              <w:t>67395.100.1</w:t>
            </w:r>
          </w:p>
        </w:tc>
      </w:tr>
    </w:tbl>
    <w:p w:rsidR="00153BFD" w:rsidRPr="00761BEE" w:rsidRDefault="00153BFD" w:rsidP="00153BFD">
      <w:pPr>
        <w:pStyle w:val="BodyTextIndent"/>
        <w:ind w:left="0"/>
        <w:rPr>
          <w:sz w:val="24"/>
        </w:rPr>
      </w:pPr>
      <w:r w:rsidRPr="00761BEE">
        <w:rPr>
          <w:sz w:val="24"/>
        </w:rPr>
        <w:t>Инвестиционното предложение не засяга защитени територии и територии за опазване обектите на културното наследство, няма трансгранично въздействие.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5. Природни ресурси, предвидени за използване по време на строителството и експлоатацията: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(включително предвидено водовземане за питейни, промишлени и други нужди - чрез обществено водоснабдяване (ВиК или друга мрежа) и/или водовземане или ползване на повърхностни води и/или подземни води, необходими количества, съществуващи съоръжения или необходимост от изграждане на нови)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45E6" w:rsidRDefault="007C45E6" w:rsidP="007C45E6">
      <w:pPr>
        <w:rPr>
          <w:rFonts w:ascii="Times New Roman" w:hAnsi="Times New Roman"/>
          <w:sz w:val="24"/>
          <w:szCs w:val="24"/>
        </w:rPr>
      </w:pPr>
      <w:r w:rsidRPr="00571AF1">
        <w:rPr>
          <w:rFonts w:ascii="Times New Roman" w:hAnsi="Times New Roman"/>
          <w:sz w:val="24"/>
          <w:szCs w:val="24"/>
          <w:lang w:val="x-none"/>
        </w:rPr>
        <w:t>Подземни води за питейно-битово водоснабдяване.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.....................................................................................................................................................</w:t>
      </w:r>
      <w:r w:rsidRPr="003735B5">
        <w:rPr>
          <w:rFonts w:ascii="Times New Roman" w:eastAsia="Times New Roman" w:hAnsi="Times New Roman" w:cs="Times New Roman"/>
          <w:sz w:val="24"/>
          <w:szCs w:val="24"/>
        </w:rPr>
        <w:t>..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6. Очаквани вещества, които ще бъдат емитирани от дейността, в т.ч. приоритетни и/или опасни, при които се осъществява или е възможен контакт с води: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45E6" w:rsidRPr="006659BD" w:rsidRDefault="007C45E6" w:rsidP="007C45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няма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7. Очаквани общи емисии на вредни вещества във въздуха по замърсители: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45E6" w:rsidRPr="006659BD" w:rsidRDefault="007C45E6" w:rsidP="007C45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няма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8. Отпадъци, които се очаква да се генерират, и предвиждания за тяхното третиране:</w:t>
      </w:r>
    </w:p>
    <w:p w:rsidR="007C45E6" w:rsidRPr="006659BD" w:rsidRDefault="007C45E6" w:rsidP="007C45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няма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9. Отпадъчни води: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(очаквано количество и вид на формираните отпадъчни води по потоци (битови, промишлени и др.), сезонност, предвидени начини за третирането им (пречиствателна станция/съоръжение и др.), отвеждане и заустване в канализационна система/повърхностен воден обект/водоплътна изгребна яма и др.)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45E6" w:rsidRDefault="007C45E6" w:rsidP="007C45E6">
      <w:p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571AF1">
        <w:rPr>
          <w:rFonts w:ascii="Times New Roman" w:hAnsi="Times New Roman"/>
          <w:sz w:val="24"/>
          <w:szCs w:val="24"/>
        </w:rPr>
        <w:t>итови отпадъчни води, зауствани в собствени септични ями на жителите на сел</w:t>
      </w:r>
      <w:r w:rsidR="008D0CAB">
        <w:rPr>
          <w:rFonts w:ascii="Times New Roman" w:hAnsi="Times New Roman"/>
          <w:sz w:val="24"/>
          <w:szCs w:val="24"/>
        </w:rPr>
        <w:t>ото</w:t>
      </w:r>
      <w:r w:rsidRPr="00571AF1">
        <w:rPr>
          <w:rFonts w:ascii="Times New Roman" w:hAnsi="Times New Roman"/>
          <w:sz w:val="24"/>
          <w:szCs w:val="24"/>
        </w:rPr>
        <w:t>, целогодишно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10. Опасни химични вещества, които се очаква да бъдат налични на площадката на </w:t>
      </w: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lastRenderedPageBreak/>
        <w:t>предприятието/съоръжението: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(в случаите по чл. 99б ЗООС се представя информация за вида и количеството на опасните вещества, които ще са налични в предприятието/съоръжението съгласно приложение № 1 към Наредбата за предотвратяване на големи аварии и ограничаване на последствията от тях)</w:t>
      </w:r>
    </w:p>
    <w:p w:rsidR="007C45E6" w:rsidRDefault="007C45E6" w:rsidP="007C45E6">
      <w:p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няма</w:t>
      </w:r>
    </w:p>
    <w:p w:rsidR="003735B5" w:rsidRPr="003735B5" w:rsidRDefault="003735B5" w:rsidP="007C45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І. Моля да ни информирате за необходимите действия, които трябва да предприемем, по реда на глава шеста ЗООС. Моля, на основание чл. 93, ал. 9, т. 1 ЗООС да се проведе задължителна ОВОС, без да се извършва преценка.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ІІ. Друга информация (не е задължително за попълване)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Моля да бъде допуснато извършването само на ОВОС (в случаите по чл. 91, ал. 2 ЗООС, когато за инвестиционно предложение, включено в приложение № 1 или в приложение № 2 към ЗООС, се изисква и изготвянето на самостоятелен план или програма по чл. 85, ал. 1 и 2 ЗООС) поради следните основания (мотиви):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Прилагам: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1. Документи, доказващи уведомяване на съответната/съответните община/общини, район/райони и кметство или кметства и на засегнатото население съгласно изискванията на чл. 4, ал. 2 от Наредбата за условията и реда за извършване на оценка на въздействието върху околната среда, приета с Постановление № 59 на Министерския съвет от 2003 г.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2. Документи, удостоверяващи по реда на специален закон, нормативен или административен акт права за иницииране или кандидатстване за одобряване на инвестиционно предложение.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3. Други документи по преценка на уведомителя: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3.1. допълнителна информация/документация, поясняваща инвестиционното предложение;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3.2. картен материал, схема, снимков материал, актуална скица на имота и др. в подходящ мащаб.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4. Електронен носител - 1 бр.</w:t>
      </w: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735B5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 </w:t>
      </w:r>
      <w:r w:rsidRPr="003735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Желая писмото за определяне на необходимите действия да бъде издадено в електронна форма и изпратено на посочения адрес на електронна поща.</w:t>
      </w:r>
      <w:proofErr w:type="gramEnd"/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735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> Желая да получавам електронна кореспонденция във връзка с предоставяната услуга на посочения от мен адрес на електронна поща.</w:t>
      </w:r>
      <w:proofErr w:type="gramEnd"/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5B5" w:rsidRPr="003735B5" w:rsidRDefault="003735B5" w:rsidP="0037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5B5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- </w:t>
      </w:r>
      <w:r w:rsidRPr="003735B5">
        <w:rPr>
          <w:rFonts w:ascii="Times New Roman" w:eastAsia="Times New Roman" w:hAnsi="Times New Roman" w:cs="Times New Roman"/>
          <w:sz w:val="24"/>
          <w:szCs w:val="24"/>
        </w:rPr>
        <w:t xml:space="preserve"> Желая да получа крайния документ:</w:t>
      </w:r>
    </w:p>
    <w:p w:rsidR="003735B5" w:rsidRPr="00A26F3C" w:rsidRDefault="003735B5" w:rsidP="003735B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6F3C">
        <w:rPr>
          <w:rFonts w:ascii="Times New Roman" w:eastAsia="Times New Roman" w:hAnsi="Times New Roman" w:cs="Times New Roman"/>
          <w:sz w:val="24"/>
          <w:szCs w:val="24"/>
        </w:rPr>
        <w:t>по поща</w:t>
      </w:r>
    </w:p>
    <w:tbl>
      <w:tblPr>
        <w:tblW w:w="9645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0"/>
        <w:gridCol w:w="4815"/>
      </w:tblGrid>
      <w:tr w:rsidR="003735B5" w:rsidRPr="003735B5" w:rsidTr="00BB03ED">
        <w:trPr>
          <w:tblCellSpacing w:w="0" w:type="dxa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:rsidR="003735B5" w:rsidRDefault="003735B5" w:rsidP="0037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6F3C" w:rsidRDefault="00A26F3C" w:rsidP="0037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6F3C" w:rsidRPr="00A26F3C" w:rsidRDefault="00A26F3C" w:rsidP="0037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5B5" w:rsidRPr="003735B5" w:rsidRDefault="003735B5" w:rsidP="0037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</w:pPr>
            <w:r w:rsidRPr="003735B5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 xml:space="preserve">Дата: ........................................... 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3735B5" w:rsidRDefault="003735B5" w:rsidP="0037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6F3C" w:rsidRPr="00A26F3C" w:rsidRDefault="00A26F3C" w:rsidP="0037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5B5" w:rsidRDefault="003735B5" w:rsidP="0037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5B5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 xml:space="preserve">Уведомител: </w:t>
            </w:r>
          </w:p>
          <w:p w:rsidR="00A26F3C" w:rsidRDefault="00A26F3C" w:rsidP="00355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6F3C" w:rsidRPr="00A26F3C" w:rsidRDefault="00A26F3C" w:rsidP="0037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инж. Димитър Игнатов Владов</w:t>
            </w:r>
          </w:p>
        </w:tc>
      </w:tr>
      <w:tr w:rsidR="003735B5" w:rsidRPr="003735B5" w:rsidTr="00BB03ED">
        <w:trPr>
          <w:tblCellSpacing w:w="0" w:type="dxa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:rsidR="003735B5" w:rsidRPr="00A26F3C" w:rsidRDefault="003735B5" w:rsidP="00A26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3735B5" w:rsidRPr="003735B5" w:rsidRDefault="003735B5" w:rsidP="0037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  <w:r w:rsidRPr="003735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x-none"/>
              </w:rPr>
              <w:t>(подпис)</w:t>
            </w:r>
          </w:p>
        </w:tc>
      </w:tr>
    </w:tbl>
    <w:p w:rsidR="003735B5" w:rsidRPr="003735B5" w:rsidRDefault="003735B5" w:rsidP="00A26F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35B5" w:rsidRPr="003735B5" w:rsidSect="00DE2253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D0C45"/>
    <w:multiLevelType w:val="hybridMultilevel"/>
    <w:tmpl w:val="74D8DEB6"/>
    <w:lvl w:ilvl="0" w:tplc="6D5032E2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F8B"/>
    <w:rsid w:val="0000567A"/>
    <w:rsid w:val="0009188D"/>
    <w:rsid w:val="00153BFD"/>
    <w:rsid w:val="002A3308"/>
    <w:rsid w:val="00352F8B"/>
    <w:rsid w:val="0035590D"/>
    <w:rsid w:val="003735B5"/>
    <w:rsid w:val="007C45E6"/>
    <w:rsid w:val="007F14B3"/>
    <w:rsid w:val="008D0CAB"/>
    <w:rsid w:val="008F6502"/>
    <w:rsid w:val="009538DD"/>
    <w:rsid w:val="00A26F3C"/>
    <w:rsid w:val="00DF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53BFD"/>
    <w:pPr>
      <w:spacing w:after="0" w:line="240" w:lineRule="auto"/>
      <w:ind w:left="5760"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53BFD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53BFD"/>
    <w:pPr>
      <w:spacing w:after="0" w:line="240" w:lineRule="auto"/>
      <w:ind w:left="5760"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53BFD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2018-05-20T13:05:00Z</dcterms:created>
  <dcterms:modified xsi:type="dcterms:W3CDTF">2018-05-23T17:51:00Z</dcterms:modified>
</cp:coreProperties>
</file>